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0662" w14:textId="24EA491B" w:rsidR="00060EE7" w:rsidRDefault="4537F330" w:rsidP="16AE0E1F">
      <w:pPr>
        <w:jc w:val="center"/>
        <w:rPr>
          <w:rFonts w:ascii="Aptos" w:eastAsia="Aptos" w:hAnsi="Aptos" w:cs="Aptos"/>
          <w:color w:val="000000" w:themeColor="text1"/>
          <w:sz w:val="32"/>
          <w:szCs w:val="32"/>
        </w:rPr>
      </w:pPr>
      <w:r w:rsidRPr="16AE0E1F"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  <w:t>Skema til oversigt over publikationer ifm</w:t>
      </w:r>
      <w:r w:rsidR="008B1450"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  <w:t>.</w:t>
      </w:r>
      <w:r w:rsidRPr="16AE0E1F"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  <w:t xml:space="preserve"> HU ansøgning i </w:t>
      </w:r>
      <w:proofErr w:type="spellStart"/>
      <w:r w:rsidRPr="16AE0E1F"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  <w:t>dermato</w:t>
      </w:r>
      <w:proofErr w:type="spellEnd"/>
      <w:r w:rsidRPr="16AE0E1F"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  <w:t>-venerologi</w:t>
      </w:r>
    </w:p>
    <w:p w14:paraId="4FCC809A" w14:textId="23246D23" w:rsidR="00060EE7" w:rsidRDefault="4537F330" w:rsidP="14DDFDA0">
      <w:pPr>
        <w:jc w:val="center"/>
        <w:rPr>
          <w:rFonts w:ascii="Aptos" w:eastAsia="Aptos" w:hAnsi="Aptos" w:cs="Aptos"/>
          <w:b/>
          <w:bCs/>
          <w:color w:val="000000" w:themeColor="text1"/>
          <w:sz w:val="16"/>
          <w:szCs w:val="16"/>
        </w:rPr>
      </w:pPr>
      <w:r w:rsidRPr="14DDFDA0">
        <w:rPr>
          <w:rFonts w:ascii="Aptos" w:eastAsia="Aptos" w:hAnsi="Aptos" w:cs="Aptos"/>
          <w:b/>
          <w:bCs/>
          <w:color w:val="000000" w:themeColor="text1"/>
          <w:sz w:val="16"/>
          <w:szCs w:val="16"/>
        </w:rPr>
        <w:t xml:space="preserve">(Skal ikke anføres igen i specialespecifikt CV under </w:t>
      </w:r>
      <w:r w:rsidR="4B7E25C9" w:rsidRPr="14DDFDA0">
        <w:rPr>
          <w:rFonts w:ascii="Aptos" w:eastAsia="Aptos" w:hAnsi="Aptos" w:cs="Aptos"/>
          <w:b/>
          <w:bCs/>
          <w:color w:val="000000" w:themeColor="text1"/>
          <w:sz w:val="16"/>
          <w:szCs w:val="16"/>
        </w:rPr>
        <w:t>akademiker</w:t>
      </w:r>
      <w:r w:rsidRPr="14DDFDA0">
        <w:rPr>
          <w:rFonts w:ascii="Aptos" w:eastAsia="Aptos" w:hAnsi="Aptos" w:cs="Aptos"/>
          <w:b/>
          <w:bCs/>
          <w:color w:val="000000" w:themeColor="text1"/>
          <w:sz w:val="16"/>
          <w:szCs w:val="16"/>
        </w:rPr>
        <w:t>)</w:t>
      </w:r>
    </w:p>
    <w:p w14:paraId="3F6F4391" w14:textId="26318FC8" w:rsidR="00060EE7" w:rsidRPr="008B1450" w:rsidRDefault="4537F330" w:rsidP="16AE0E1F">
      <w:pPr>
        <w:pStyle w:val="Listeafsnit"/>
        <w:numPr>
          <w:ilvl w:val="0"/>
          <w:numId w:val="2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008B1450">
        <w:rPr>
          <w:rFonts w:ascii="Aptos" w:eastAsia="Aptos" w:hAnsi="Aptos" w:cs="Aptos"/>
          <w:color w:val="000000" w:themeColor="text1"/>
          <w:sz w:val="22"/>
          <w:szCs w:val="22"/>
        </w:rPr>
        <w:t>Der bedes anført publikationer i nedenstående tabeller</w:t>
      </w:r>
    </w:p>
    <w:p w14:paraId="071202B0" w14:textId="3A540823" w:rsidR="00060EE7" w:rsidRPr="008B1450" w:rsidRDefault="0C7497FF" w:rsidP="16AE0E1F">
      <w:pPr>
        <w:pStyle w:val="Listeafsnit"/>
        <w:numPr>
          <w:ilvl w:val="1"/>
          <w:numId w:val="2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008B1450">
        <w:rPr>
          <w:rFonts w:ascii="Aptos" w:eastAsia="Aptos" w:hAnsi="Aptos" w:cs="Aptos"/>
          <w:color w:val="000000" w:themeColor="text1"/>
          <w:sz w:val="22"/>
          <w:szCs w:val="22"/>
        </w:rPr>
        <w:t>F</w:t>
      </w:r>
      <w:r w:rsidR="4E669FA0" w:rsidRPr="008B1450">
        <w:rPr>
          <w:rFonts w:ascii="Aptos" w:eastAsia="Aptos" w:hAnsi="Aptos" w:cs="Aptos"/>
          <w:color w:val="000000" w:themeColor="text1"/>
          <w:sz w:val="22"/>
          <w:szCs w:val="22"/>
        </w:rPr>
        <w:t>or samtlige publikationer</w:t>
      </w:r>
      <w:r w:rsidR="5B9BDAC8" w:rsidRPr="008B1450">
        <w:rPr>
          <w:rFonts w:ascii="Aptos" w:eastAsia="Aptos" w:hAnsi="Aptos" w:cs="Aptos"/>
          <w:color w:val="000000" w:themeColor="text1"/>
          <w:sz w:val="22"/>
          <w:szCs w:val="22"/>
        </w:rPr>
        <w:t xml:space="preserve"> noteres:</w:t>
      </w:r>
    </w:p>
    <w:p w14:paraId="073314D3" w14:textId="5BF4416D" w:rsidR="00060EE7" w:rsidRPr="008B1450" w:rsidRDefault="6C1A933B" w:rsidP="16AE0E1F">
      <w:pPr>
        <w:pStyle w:val="Listeafsnit"/>
        <w:numPr>
          <w:ilvl w:val="2"/>
          <w:numId w:val="2"/>
        </w:numPr>
        <w:rPr>
          <w:rFonts w:ascii="Aptos" w:eastAsia="Aptos" w:hAnsi="Aptos" w:cs="Aptos"/>
          <w:color w:val="000000" w:themeColor="text1"/>
          <w:sz w:val="22"/>
          <w:szCs w:val="22"/>
          <w:lang w:val="en-US"/>
        </w:rPr>
      </w:pPr>
      <w:r w:rsidRPr="008B1450">
        <w:rPr>
          <w:rFonts w:ascii="Aptos" w:eastAsia="Aptos" w:hAnsi="Aptos" w:cs="Aptos"/>
          <w:color w:val="000000" w:themeColor="text1"/>
          <w:sz w:val="22"/>
          <w:szCs w:val="22"/>
          <w:lang w:val="en-US"/>
        </w:rPr>
        <w:t xml:space="preserve">Type (abstract, poster, </w:t>
      </w:r>
      <w:proofErr w:type="spellStart"/>
      <w:r w:rsidRPr="008B1450">
        <w:rPr>
          <w:rFonts w:ascii="Aptos" w:eastAsia="Aptos" w:hAnsi="Aptos" w:cs="Aptos"/>
          <w:color w:val="000000" w:themeColor="text1"/>
          <w:sz w:val="22"/>
          <w:szCs w:val="22"/>
          <w:lang w:val="en-US"/>
        </w:rPr>
        <w:t>tids</w:t>
      </w:r>
      <w:r w:rsidR="008B1450" w:rsidRPr="008B1450">
        <w:rPr>
          <w:rFonts w:ascii="Aptos" w:eastAsia="Aptos" w:hAnsi="Aptos" w:cs="Aptos"/>
          <w:color w:val="000000" w:themeColor="text1"/>
          <w:sz w:val="22"/>
          <w:szCs w:val="22"/>
          <w:lang w:val="en-US"/>
        </w:rPr>
        <w:t>s</w:t>
      </w:r>
      <w:r w:rsidRPr="008B1450">
        <w:rPr>
          <w:rFonts w:ascii="Aptos" w:eastAsia="Aptos" w:hAnsi="Aptos" w:cs="Aptos"/>
          <w:color w:val="000000" w:themeColor="text1"/>
          <w:sz w:val="22"/>
          <w:szCs w:val="22"/>
          <w:lang w:val="en-US"/>
        </w:rPr>
        <w:t>kriftsartikel</w:t>
      </w:r>
      <w:proofErr w:type="spellEnd"/>
      <w:r w:rsidRPr="008B1450">
        <w:rPr>
          <w:rFonts w:ascii="Aptos" w:eastAsia="Aptos" w:hAnsi="Aptos" w:cs="Aptos"/>
          <w:color w:val="000000" w:themeColor="text1"/>
          <w:sz w:val="22"/>
          <w:szCs w:val="22"/>
          <w:lang w:val="en-US"/>
        </w:rPr>
        <w:t xml:space="preserve">, case-report, </w:t>
      </w:r>
      <w:proofErr w:type="spellStart"/>
      <w:r w:rsidRPr="008B1450">
        <w:rPr>
          <w:rFonts w:ascii="Aptos" w:eastAsia="Aptos" w:hAnsi="Aptos" w:cs="Aptos"/>
          <w:color w:val="000000" w:themeColor="text1"/>
          <w:sz w:val="22"/>
          <w:szCs w:val="22"/>
          <w:lang w:val="en-US"/>
        </w:rPr>
        <w:t>kasuistik</w:t>
      </w:r>
      <w:proofErr w:type="spellEnd"/>
      <w:r w:rsidRPr="008B1450">
        <w:rPr>
          <w:rFonts w:ascii="Aptos" w:eastAsia="Aptos" w:hAnsi="Aptos" w:cs="Aptos"/>
          <w:color w:val="000000" w:themeColor="text1"/>
          <w:sz w:val="22"/>
          <w:szCs w:val="22"/>
          <w:lang w:val="en-US"/>
        </w:rPr>
        <w:t>, pre-print</w:t>
      </w:r>
      <w:r w:rsidR="69F41928" w:rsidRPr="008B1450">
        <w:rPr>
          <w:rFonts w:ascii="Aptos" w:eastAsia="Aptos" w:hAnsi="Aptos" w:cs="Aptos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="69F41928" w:rsidRPr="008B1450">
        <w:rPr>
          <w:rFonts w:ascii="Aptos" w:eastAsia="Aptos" w:hAnsi="Aptos" w:cs="Aptos"/>
          <w:color w:val="000000" w:themeColor="text1"/>
          <w:sz w:val="22"/>
          <w:szCs w:val="22"/>
          <w:lang w:val="en-US"/>
        </w:rPr>
        <w:t>bogkapitel</w:t>
      </w:r>
      <w:proofErr w:type="spellEnd"/>
      <w:r w:rsidRPr="008B1450">
        <w:rPr>
          <w:rFonts w:ascii="Aptos" w:eastAsia="Aptos" w:hAnsi="Aptos" w:cs="Aptos"/>
          <w:color w:val="000000" w:themeColor="text1"/>
          <w:sz w:val="22"/>
          <w:szCs w:val="22"/>
          <w:lang w:val="en-US"/>
        </w:rPr>
        <w:t xml:space="preserve"> etc.)</w:t>
      </w:r>
    </w:p>
    <w:p w14:paraId="27811789" w14:textId="4B0362DB" w:rsidR="00060EE7" w:rsidRPr="008B1450" w:rsidRDefault="754C70D2" w:rsidP="16AE0E1F">
      <w:pPr>
        <w:pStyle w:val="Listeafsnit"/>
        <w:numPr>
          <w:ilvl w:val="2"/>
          <w:numId w:val="2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008B1450">
        <w:rPr>
          <w:rFonts w:ascii="Aptos" w:eastAsia="Aptos" w:hAnsi="Aptos" w:cs="Aptos"/>
          <w:color w:val="000000" w:themeColor="text1"/>
          <w:sz w:val="22"/>
          <w:szCs w:val="22"/>
        </w:rPr>
        <w:t xml:space="preserve">Titel (indeholdende forfattere, </w:t>
      </w:r>
      <w:r w:rsidR="0C4245B1" w:rsidRPr="008B1450">
        <w:rPr>
          <w:rFonts w:ascii="Aptos" w:eastAsia="Aptos" w:hAnsi="Aptos" w:cs="Aptos"/>
          <w:color w:val="000000" w:themeColor="text1"/>
          <w:sz w:val="22"/>
          <w:szCs w:val="22"/>
        </w:rPr>
        <w:t>titel, tids</w:t>
      </w:r>
      <w:r w:rsidR="008B1450" w:rsidRPr="008B1450">
        <w:rPr>
          <w:rFonts w:ascii="Aptos" w:eastAsia="Aptos" w:hAnsi="Aptos" w:cs="Aptos"/>
          <w:color w:val="000000" w:themeColor="text1"/>
          <w:sz w:val="22"/>
          <w:szCs w:val="22"/>
        </w:rPr>
        <w:t>s</w:t>
      </w:r>
      <w:r w:rsidR="0C4245B1" w:rsidRPr="008B1450">
        <w:rPr>
          <w:rFonts w:ascii="Aptos" w:eastAsia="Aptos" w:hAnsi="Aptos" w:cs="Aptos"/>
          <w:color w:val="000000" w:themeColor="text1"/>
          <w:sz w:val="22"/>
          <w:szCs w:val="22"/>
        </w:rPr>
        <w:t>krift, årstal mm.)</w:t>
      </w:r>
    </w:p>
    <w:p w14:paraId="247F36A4" w14:textId="32B0B59A" w:rsidR="31A8E008" w:rsidRPr="008B1450" w:rsidRDefault="31A8E008" w:rsidP="45E06407">
      <w:pPr>
        <w:pStyle w:val="Listeafsnit"/>
        <w:numPr>
          <w:ilvl w:val="1"/>
          <w:numId w:val="2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008B1450">
        <w:rPr>
          <w:rFonts w:ascii="Aptos" w:eastAsia="Aptos" w:hAnsi="Aptos" w:cs="Aptos"/>
          <w:color w:val="000000" w:themeColor="text1"/>
          <w:sz w:val="22"/>
          <w:szCs w:val="22"/>
        </w:rPr>
        <w:t>For medforfatterskaber anføres hvad du har bidraget med til publikationen</w:t>
      </w:r>
      <w:r w:rsidR="57A07416" w:rsidRPr="008B1450">
        <w:rPr>
          <w:rFonts w:ascii="Aptos" w:eastAsia="Aptos" w:hAnsi="Aptos" w:cs="Aptos"/>
          <w:color w:val="000000" w:themeColor="text1"/>
          <w:sz w:val="22"/>
          <w:szCs w:val="22"/>
        </w:rPr>
        <w:t xml:space="preserve"> med fed tekst (se eksempel)</w:t>
      </w:r>
    </w:p>
    <w:p w14:paraId="0C9A00F7" w14:textId="40329029" w:rsidR="00060EE7" w:rsidRPr="008B1450" w:rsidRDefault="111795DC" w:rsidP="16AE0E1F">
      <w:pPr>
        <w:pStyle w:val="Listeafsnit"/>
        <w:numPr>
          <w:ilvl w:val="0"/>
          <w:numId w:val="2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008B1450">
        <w:rPr>
          <w:rFonts w:ascii="Aptos" w:eastAsia="Aptos" w:hAnsi="Aptos" w:cs="Aptos"/>
          <w:color w:val="000000" w:themeColor="text1"/>
          <w:sz w:val="22"/>
          <w:szCs w:val="22"/>
        </w:rPr>
        <w:t>P</w:t>
      </w:r>
      <w:r w:rsidR="4E669FA0" w:rsidRPr="008B1450">
        <w:rPr>
          <w:rFonts w:ascii="Aptos" w:eastAsia="Aptos" w:hAnsi="Aptos" w:cs="Aptos"/>
          <w:color w:val="000000" w:themeColor="text1"/>
          <w:sz w:val="22"/>
          <w:szCs w:val="22"/>
        </w:rPr>
        <w:t>ublikatione</w:t>
      </w:r>
      <w:r w:rsidR="568D4B47" w:rsidRPr="008B1450">
        <w:rPr>
          <w:rFonts w:ascii="Aptos" w:eastAsia="Aptos" w:hAnsi="Aptos" w:cs="Aptos"/>
          <w:color w:val="000000" w:themeColor="text1"/>
          <w:sz w:val="22"/>
          <w:szCs w:val="22"/>
        </w:rPr>
        <w:t>r</w:t>
      </w:r>
      <w:r w:rsidR="4E669FA0" w:rsidRPr="008B1450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112FD559" w:rsidRPr="008B1450">
        <w:rPr>
          <w:rFonts w:ascii="Aptos" w:eastAsia="Aptos" w:hAnsi="Aptos" w:cs="Aptos"/>
          <w:color w:val="000000" w:themeColor="text1"/>
          <w:sz w:val="22"/>
          <w:szCs w:val="22"/>
        </w:rPr>
        <w:t xml:space="preserve">der </w:t>
      </w:r>
      <w:r w:rsidR="4E669FA0" w:rsidRPr="008B1450">
        <w:rPr>
          <w:rFonts w:ascii="Aptos" w:eastAsia="Aptos" w:hAnsi="Aptos" w:cs="Aptos"/>
          <w:color w:val="000000" w:themeColor="text1"/>
          <w:sz w:val="22"/>
          <w:szCs w:val="22"/>
        </w:rPr>
        <w:t>er en del af dit evt. Ph.d.-projekt/doktorafhandling</w:t>
      </w:r>
      <w:r w:rsidR="60C79413" w:rsidRPr="008B1450">
        <w:rPr>
          <w:rFonts w:ascii="Aptos" w:eastAsia="Aptos" w:hAnsi="Aptos" w:cs="Aptos"/>
          <w:color w:val="000000" w:themeColor="text1"/>
          <w:sz w:val="22"/>
          <w:szCs w:val="22"/>
        </w:rPr>
        <w:t xml:space="preserve"> noteres separat i nedenstående tabel</w:t>
      </w:r>
    </w:p>
    <w:p w14:paraId="73EA96A3" w14:textId="759F4264" w:rsidR="00060EE7" w:rsidRPr="008B1450" w:rsidRDefault="3F385A83" w:rsidP="16AE0E1F">
      <w:pPr>
        <w:pStyle w:val="Listeafsnit"/>
        <w:numPr>
          <w:ilvl w:val="1"/>
          <w:numId w:val="2"/>
        </w:numPr>
        <w:rPr>
          <w:rFonts w:ascii="Aptos" w:eastAsia="Aptos" w:hAnsi="Aptos" w:cs="Aptos"/>
          <w:color w:val="000000" w:themeColor="text1"/>
          <w:sz w:val="18"/>
          <w:szCs w:val="18"/>
        </w:rPr>
      </w:pPr>
      <w:proofErr w:type="gramStart"/>
      <w:r w:rsidRPr="008B1450">
        <w:rPr>
          <w:rFonts w:ascii="Aptos" w:eastAsia="Aptos" w:hAnsi="Aptos" w:cs="Aptos"/>
          <w:color w:val="000000" w:themeColor="text1"/>
          <w:sz w:val="22"/>
          <w:szCs w:val="22"/>
        </w:rPr>
        <w:t>Endvidere</w:t>
      </w:r>
      <w:proofErr w:type="gramEnd"/>
      <w:r w:rsidRPr="008B1450">
        <w:rPr>
          <w:rFonts w:ascii="Aptos" w:eastAsia="Aptos" w:hAnsi="Aptos" w:cs="Aptos"/>
          <w:color w:val="000000" w:themeColor="text1"/>
          <w:sz w:val="22"/>
          <w:szCs w:val="22"/>
        </w:rPr>
        <w:t xml:space="preserve"> anføres tidsrum for </w:t>
      </w:r>
      <w:r w:rsidR="008B1450" w:rsidRPr="008B1450">
        <w:rPr>
          <w:rFonts w:ascii="Aptos" w:eastAsia="Aptos" w:hAnsi="Aptos" w:cs="Aptos"/>
          <w:color w:val="000000" w:themeColor="text1"/>
          <w:sz w:val="22"/>
          <w:szCs w:val="22"/>
        </w:rPr>
        <w:t>P</w:t>
      </w:r>
      <w:r w:rsidRPr="008B1450">
        <w:rPr>
          <w:rFonts w:ascii="Aptos" w:eastAsia="Aptos" w:hAnsi="Aptos" w:cs="Aptos"/>
          <w:color w:val="000000" w:themeColor="text1"/>
          <w:sz w:val="22"/>
          <w:szCs w:val="22"/>
        </w:rPr>
        <w:t>h.d</w:t>
      </w:r>
      <w:r w:rsidR="008B1450" w:rsidRPr="008B1450">
        <w:rPr>
          <w:rFonts w:ascii="Aptos" w:eastAsia="Aptos" w:hAnsi="Aptos" w:cs="Aptos"/>
          <w:color w:val="000000" w:themeColor="text1"/>
          <w:sz w:val="22"/>
          <w:szCs w:val="22"/>
        </w:rPr>
        <w:t>.</w:t>
      </w:r>
      <w:r w:rsidRPr="008B1450">
        <w:rPr>
          <w:rFonts w:ascii="Aptos" w:eastAsia="Aptos" w:hAnsi="Aptos" w:cs="Aptos"/>
          <w:color w:val="000000" w:themeColor="text1"/>
          <w:sz w:val="22"/>
          <w:szCs w:val="22"/>
        </w:rPr>
        <w:t>-ansættelse</w:t>
      </w:r>
    </w:p>
    <w:p w14:paraId="6A51691D" w14:textId="01DEA884" w:rsidR="00060EE7" w:rsidRPr="008B1450" w:rsidRDefault="00060EE7" w:rsidP="16AE0E1F">
      <w:pPr>
        <w:spacing w:after="0" w:line="240" w:lineRule="auto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22B73BAB" w14:textId="79C2E704" w:rsidR="00060EE7" w:rsidRDefault="0AEF993A" w:rsidP="16AE0E1F">
      <w:pPr>
        <w:spacing w:after="0" w:line="240" w:lineRule="auto"/>
        <w:rPr>
          <w:rFonts w:ascii="Aptos" w:eastAsia="Aptos" w:hAnsi="Aptos" w:cs="Aptos"/>
          <w:b/>
          <w:bCs/>
          <w:color w:val="000000" w:themeColor="text1"/>
          <w:u w:val="single"/>
        </w:rPr>
      </w:pPr>
      <w:r w:rsidRPr="16AE0E1F">
        <w:rPr>
          <w:rFonts w:ascii="Aptos" w:eastAsia="Aptos" w:hAnsi="Aptos" w:cs="Aptos"/>
          <w:b/>
          <w:bCs/>
          <w:color w:val="000000" w:themeColor="text1"/>
          <w:u w:val="single"/>
        </w:rPr>
        <w:t>Ph.d</w:t>
      </w:r>
      <w:r w:rsidR="008B1450">
        <w:rPr>
          <w:rFonts w:ascii="Aptos" w:eastAsia="Aptos" w:hAnsi="Aptos" w:cs="Aptos"/>
          <w:b/>
          <w:bCs/>
          <w:color w:val="000000" w:themeColor="text1"/>
          <w:u w:val="single"/>
        </w:rPr>
        <w:t>.</w:t>
      </w:r>
      <w:r w:rsidRPr="16AE0E1F">
        <w:rPr>
          <w:rFonts w:ascii="Aptos" w:eastAsia="Aptos" w:hAnsi="Aptos" w:cs="Aptos"/>
          <w:b/>
          <w:bCs/>
          <w:color w:val="000000" w:themeColor="text1"/>
          <w:u w:val="single"/>
        </w:rPr>
        <w:t>-projekt/doktorafhandling:</w:t>
      </w:r>
    </w:p>
    <w:p w14:paraId="36B7D2C9" w14:textId="6080A429" w:rsidR="00060EE7" w:rsidRDefault="36A52C3D" w:rsidP="16AE0E1F">
      <w:pPr>
        <w:spacing w:after="0" w:line="240" w:lineRule="auto"/>
        <w:rPr>
          <w:rFonts w:ascii="Aptos" w:eastAsia="Aptos" w:hAnsi="Aptos" w:cs="Aptos"/>
          <w:b/>
          <w:bCs/>
          <w:color w:val="000000" w:themeColor="text1"/>
          <w:u w:val="single"/>
        </w:rPr>
      </w:pPr>
      <w:r w:rsidRPr="008B1450">
        <w:rPr>
          <w:rFonts w:ascii="Aptos" w:eastAsia="Aptos" w:hAnsi="Aptos" w:cs="Aptos"/>
          <w:b/>
          <w:bCs/>
          <w:color w:val="000000" w:themeColor="text1"/>
          <w:u w:val="single"/>
        </w:rPr>
        <w:t>Ansættelse: ___XX.XX.20XX - XX.XX-20XX</w:t>
      </w: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</w:tblPr>
      <w:tblGrid>
        <w:gridCol w:w="1470"/>
        <w:gridCol w:w="7635"/>
      </w:tblGrid>
      <w:tr w:rsidR="16AE0E1F" w14:paraId="397B4D3B" w14:textId="77777777" w:rsidTr="14DDFDA0">
        <w:trPr>
          <w:trHeight w:val="300"/>
        </w:trPr>
        <w:tc>
          <w:tcPr>
            <w:tcW w:w="1470" w:type="dxa"/>
            <w:shd w:val="clear" w:color="auto" w:fill="DAE8F8"/>
            <w:vAlign w:val="center"/>
          </w:tcPr>
          <w:p w14:paraId="411F79B0" w14:textId="25F6F7DB" w:rsidR="0577CCE4" w:rsidRDefault="0577CCE4" w:rsidP="16AE0E1F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16AE0E1F">
              <w:rPr>
                <w:rFonts w:ascii="Aptos" w:eastAsia="Aptos" w:hAnsi="Aptos" w:cs="Aptos"/>
                <w:color w:val="000000" w:themeColor="text1"/>
              </w:rPr>
              <w:t>Type</w:t>
            </w:r>
          </w:p>
        </w:tc>
        <w:tc>
          <w:tcPr>
            <w:tcW w:w="7635" w:type="dxa"/>
            <w:shd w:val="clear" w:color="auto" w:fill="DAE8F8"/>
            <w:vAlign w:val="center"/>
          </w:tcPr>
          <w:p w14:paraId="3E1B6662" w14:textId="0C3FAC27" w:rsidR="1F8C061B" w:rsidRDefault="5BFA7F68" w:rsidP="14DDFDA0">
            <w:pPr>
              <w:jc w:val="center"/>
            </w:pPr>
            <w:r w:rsidRPr="14DDFDA0">
              <w:rPr>
                <w:rFonts w:ascii="Aptos" w:eastAsia="Aptos" w:hAnsi="Aptos" w:cs="Aptos"/>
                <w:color w:val="000000" w:themeColor="text1"/>
              </w:rPr>
              <w:t>Titel</w:t>
            </w:r>
          </w:p>
        </w:tc>
      </w:tr>
      <w:tr w:rsidR="16AE0E1F" w14:paraId="14FDCF74" w14:textId="77777777" w:rsidTr="14DDFDA0">
        <w:trPr>
          <w:trHeight w:val="300"/>
        </w:trPr>
        <w:tc>
          <w:tcPr>
            <w:tcW w:w="1470" w:type="dxa"/>
          </w:tcPr>
          <w:p w14:paraId="71284257" w14:textId="58DFF429" w:rsidR="16AE0E1F" w:rsidRDefault="16AE0E1F" w:rsidP="16AE0E1F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7635" w:type="dxa"/>
          </w:tcPr>
          <w:p w14:paraId="0CE2F747" w14:textId="58DFF429" w:rsidR="16AE0E1F" w:rsidRDefault="16AE0E1F" w:rsidP="16AE0E1F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16AE0E1F" w14:paraId="1864986C" w14:textId="77777777" w:rsidTr="14DDFDA0">
        <w:trPr>
          <w:trHeight w:val="300"/>
        </w:trPr>
        <w:tc>
          <w:tcPr>
            <w:tcW w:w="1470" w:type="dxa"/>
          </w:tcPr>
          <w:p w14:paraId="3BDC6185" w14:textId="58DFF429" w:rsidR="16AE0E1F" w:rsidRDefault="16AE0E1F" w:rsidP="16AE0E1F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7635" w:type="dxa"/>
          </w:tcPr>
          <w:p w14:paraId="581442BC" w14:textId="58DFF429" w:rsidR="16AE0E1F" w:rsidRDefault="16AE0E1F" w:rsidP="16AE0E1F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16AE0E1F" w14:paraId="5A880CAC" w14:textId="77777777" w:rsidTr="14DDFDA0">
        <w:trPr>
          <w:trHeight w:val="300"/>
        </w:trPr>
        <w:tc>
          <w:tcPr>
            <w:tcW w:w="1470" w:type="dxa"/>
          </w:tcPr>
          <w:p w14:paraId="4DBE82A7" w14:textId="58DFF429" w:rsidR="16AE0E1F" w:rsidRDefault="16AE0E1F" w:rsidP="16AE0E1F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7635" w:type="dxa"/>
          </w:tcPr>
          <w:p w14:paraId="1317BAE9" w14:textId="58DFF429" w:rsidR="16AE0E1F" w:rsidRDefault="16AE0E1F" w:rsidP="16AE0E1F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</w:tbl>
    <w:p w14:paraId="491FF3C0" w14:textId="56F7DB57" w:rsidR="00060EE7" w:rsidRDefault="00060EE7" w:rsidP="16AE0E1F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75739C7B" w14:textId="417A3E47" w:rsidR="00060EE7" w:rsidRDefault="177552B7" w:rsidP="16AE0E1F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16AE0E1F">
        <w:rPr>
          <w:rFonts w:ascii="Aptos" w:eastAsia="Aptos" w:hAnsi="Aptos" w:cs="Aptos"/>
          <w:b/>
          <w:bCs/>
          <w:color w:val="000000" w:themeColor="text1"/>
          <w:u w:val="single"/>
        </w:rPr>
        <w:t>Pe</w:t>
      </w:r>
      <w:r w:rsidR="4537F330" w:rsidRPr="16AE0E1F">
        <w:rPr>
          <w:rFonts w:ascii="Aptos" w:eastAsia="Aptos" w:hAnsi="Aptos" w:cs="Aptos"/>
          <w:b/>
          <w:bCs/>
          <w:color w:val="000000" w:themeColor="text1"/>
          <w:u w:val="single"/>
        </w:rPr>
        <w:t>er</w:t>
      </w:r>
      <w:r w:rsidRPr="16AE0E1F">
        <w:rPr>
          <w:rFonts w:ascii="Aptos" w:eastAsia="Aptos" w:hAnsi="Aptos" w:cs="Aptos"/>
          <w:b/>
          <w:bCs/>
          <w:color w:val="000000" w:themeColor="text1"/>
          <w:u w:val="single"/>
        </w:rPr>
        <w:t>-</w:t>
      </w:r>
      <w:proofErr w:type="spellStart"/>
      <w:r w:rsidRPr="16AE0E1F">
        <w:rPr>
          <w:rFonts w:ascii="Aptos" w:eastAsia="Aptos" w:hAnsi="Aptos" w:cs="Aptos"/>
          <w:b/>
          <w:bCs/>
          <w:color w:val="000000" w:themeColor="text1"/>
          <w:u w:val="single"/>
        </w:rPr>
        <w:t>reviewed</w:t>
      </w:r>
      <w:proofErr w:type="spellEnd"/>
      <w:r w:rsidR="4537F330" w:rsidRPr="16AE0E1F">
        <w:rPr>
          <w:rFonts w:ascii="Aptos" w:eastAsia="Aptos" w:hAnsi="Aptos" w:cs="Aptos"/>
          <w:b/>
          <w:bCs/>
          <w:color w:val="000000" w:themeColor="text1"/>
          <w:u w:val="single"/>
        </w:rPr>
        <w:t>:</w:t>
      </w: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</w:tblPr>
      <w:tblGrid>
        <w:gridCol w:w="1425"/>
        <w:gridCol w:w="7694"/>
      </w:tblGrid>
      <w:tr w:rsidR="16AE0E1F" w14:paraId="594A578F" w14:textId="77777777" w:rsidTr="45E06407">
        <w:trPr>
          <w:trHeight w:val="300"/>
        </w:trPr>
        <w:tc>
          <w:tcPr>
            <w:tcW w:w="1425" w:type="dxa"/>
            <w:tcBorders>
              <w:bottom w:val="single" w:sz="24" w:space="0" w:color="000000" w:themeColor="text1"/>
            </w:tcBorders>
            <w:shd w:val="clear" w:color="auto" w:fill="DAE8F8"/>
            <w:vAlign w:val="center"/>
          </w:tcPr>
          <w:p w14:paraId="2E9535A4" w14:textId="25F6F7DB" w:rsidR="16AE0E1F" w:rsidRDefault="16AE0E1F" w:rsidP="16AE0E1F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16AE0E1F">
              <w:rPr>
                <w:rFonts w:ascii="Aptos" w:eastAsia="Aptos" w:hAnsi="Aptos" w:cs="Aptos"/>
                <w:color w:val="000000" w:themeColor="text1"/>
              </w:rPr>
              <w:t>Type</w:t>
            </w:r>
          </w:p>
        </w:tc>
        <w:tc>
          <w:tcPr>
            <w:tcW w:w="7694" w:type="dxa"/>
            <w:tcBorders>
              <w:bottom w:val="single" w:sz="24" w:space="0" w:color="000000" w:themeColor="text1"/>
            </w:tcBorders>
            <w:shd w:val="clear" w:color="auto" w:fill="DAE8F8"/>
            <w:vAlign w:val="center"/>
          </w:tcPr>
          <w:p w14:paraId="15460022" w14:textId="2CA850C2" w:rsidR="7BDE3E04" w:rsidRDefault="6F8FABEC" w:rsidP="14DDFDA0">
            <w:pPr>
              <w:jc w:val="center"/>
            </w:pPr>
            <w:r w:rsidRPr="14DDFDA0">
              <w:rPr>
                <w:rFonts w:ascii="Aptos" w:eastAsia="Aptos" w:hAnsi="Aptos" w:cs="Aptos"/>
                <w:color w:val="000000" w:themeColor="text1"/>
              </w:rPr>
              <w:t>Titel</w:t>
            </w:r>
          </w:p>
        </w:tc>
      </w:tr>
      <w:tr w:rsidR="16AE0E1F" w14:paraId="7647E916" w14:textId="77777777" w:rsidTr="45E06407">
        <w:trPr>
          <w:trHeight w:val="300"/>
        </w:trPr>
        <w:tc>
          <w:tcPr>
            <w:tcW w:w="9119" w:type="dxa"/>
            <w:gridSpan w:val="2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1DE0BC99" w14:textId="551A1EFB" w:rsidR="6EA50D39" w:rsidRDefault="6EA50D39" w:rsidP="16AE0E1F">
            <w:pPr>
              <w:jc w:val="center"/>
              <w:rPr>
                <w:rFonts w:ascii="Aptos" w:eastAsia="Aptos" w:hAnsi="Aptos" w:cs="Aptos"/>
                <w:i/>
                <w:iCs/>
                <w:color w:val="000000" w:themeColor="text1"/>
              </w:rPr>
            </w:pPr>
            <w:r w:rsidRPr="16AE0E1F">
              <w:rPr>
                <w:rFonts w:ascii="Aptos" w:eastAsia="Aptos" w:hAnsi="Aptos" w:cs="Aptos"/>
                <w:i/>
                <w:iCs/>
                <w:color w:val="000000" w:themeColor="text1"/>
              </w:rPr>
              <w:t>1.forfatterskab</w:t>
            </w:r>
          </w:p>
        </w:tc>
      </w:tr>
      <w:tr w:rsidR="16AE0E1F" w:rsidRPr="008B1450" w14:paraId="6F1FC080" w14:textId="77777777" w:rsidTr="45E06407">
        <w:trPr>
          <w:trHeight w:val="300"/>
        </w:trPr>
        <w:tc>
          <w:tcPr>
            <w:tcW w:w="1425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45B4057" w14:textId="222FFA9C" w:rsidR="16AE0E1F" w:rsidRDefault="59618A30" w:rsidP="45E06407">
            <w:pPr>
              <w:rPr>
                <w:rFonts w:ascii="Aptos" w:eastAsia="Aptos" w:hAnsi="Aptos" w:cs="Aptos"/>
                <w:color w:val="000000" w:themeColor="text1"/>
                <w:sz w:val="14"/>
                <w:szCs w:val="14"/>
              </w:rPr>
            </w:pPr>
            <w:r w:rsidRPr="45E06407">
              <w:rPr>
                <w:rFonts w:ascii="Aptos" w:eastAsia="Aptos" w:hAnsi="Aptos" w:cs="Aptos"/>
                <w:color w:val="000000" w:themeColor="text1"/>
                <w:sz w:val="14"/>
                <w:szCs w:val="14"/>
              </w:rPr>
              <w:t>EX: Statusartikel</w:t>
            </w:r>
          </w:p>
        </w:tc>
        <w:tc>
          <w:tcPr>
            <w:tcW w:w="7694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67900F4" w14:textId="02CC6F9F" w:rsidR="16AE0E1F" w:rsidRDefault="59618A30" w:rsidP="45E06407">
            <w:pPr>
              <w:rPr>
                <w:rFonts w:ascii="Segoe UI" w:eastAsia="Segoe UI" w:hAnsi="Segoe UI" w:cs="Segoe UI"/>
                <w:sz w:val="14"/>
                <w:szCs w:val="14"/>
                <w:lang w:val="en-US"/>
              </w:rPr>
            </w:pPr>
            <w:r w:rsidRPr="008B1450">
              <w:rPr>
                <w:rFonts w:ascii="Segoe UI" w:eastAsia="Segoe UI" w:hAnsi="Segoe UI" w:cs="Segoe UI"/>
                <w:color w:val="212121"/>
                <w:sz w:val="14"/>
                <w:szCs w:val="14"/>
              </w:rPr>
              <w:t xml:space="preserve">Larsen HK, Hædersdal M, Kjær SK. </w:t>
            </w:r>
            <w:r w:rsidRPr="45E06407">
              <w:rPr>
                <w:rFonts w:ascii="Segoe UI" w:eastAsia="Segoe UI" w:hAnsi="Segoe UI" w:cs="Segoe UI"/>
                <w:color w:val="212121"/>
                <w:sz w:val="14"/>
                <w:szCs w:val="14"/>
                <w:lang w:val="en-US"/>
              </w:rPr>
              <w:t xml:space="preserve">High-resolution </w:t>
            </w:r>
            <w:proofErr w:type="spellStart"/>
            <w:r w:rsidRPr="45E06407">
              <w:rPr>
                <w:rFonts w:ascii="Segoe UI" w:eastAsia="Segoe UI" w:hAnsi="Segoe UI" w:cs="Segoe UI"/>
                <w:color w:val="212121"/>
                <w:sz w:val="14"/>
                <w:szCs w:val="14"/>
                <w:lang w:val="en-US"/>
              </w:rPr>
              <w:t>anoscopy</w:t>
            </w:r>
            <w:proofErr w:type="spellEnd"/>
            <w:r w:rsidRPr="45E06407">
              <w:rPr>
                <w:rFonts w:ascii="Segoe UI" w:eastAsia="Segoe UI" w:hAnsi="Segoe UI" w:cs="Segoe UI"/>
                <w:color w:val="212121"/>
                <w:sz w:val="14"/>
                <w:szCs w:val="14"/>
                <w:lang w:val="en-US"/>
              </w:rPr>
              <w:t xml:space="preserve"> can diagnose precursors to anal cancer. </w:t>
            </w:r>
            <w:proofErr w:type="spellStart"/>
            <w:r w:rsidRPr="45E06407">
              <w:rPr>
                <w:rFonts w:ascii="Segoe UI" w:eastAsia="Segoe UI" w:hAnsi="Segoe UI" w:cs="Segoe UI"/>
                <w:color w:val="212121"/>
                <w:sz w:val="14"/>
                <w:szCs w:val="14"/>
                <w:lang w:val="en-US"/>
              </w:rPr>
              <w:t>Ugeskr</w:t>
            </w:r>
            <w:proofErr w:type="spellEnd"/>
            <w:r w:rsidRPr="45E06407">
              <w:rPr>
                <w:rFonts w:ascii="Segoe UI" w:eastAsia="Segoe UI" w:hAnsi="Segoe UI" w:cs="Segoe UI"/>
                <w:color w:val="212121"/>
                <w:sz w:val="14"/>
                <w:szCs w:val="14"/>
                <w:lang w:val="en-US"/>
              </w:rPr>
              <w:t xml:space="preserve"> Laeger. 2023 Feb 27;185(9</w:t>
            </w:r>
            <w:proofErr w:type="gramStart"/>
            <w:r w:rsidRPr="45E06407">
              <w:rPr>
                <w:rFonts w:ascii="Segoe UI" w:eastAsia="Segoe UI" w:hAnsi="Segoe UI" w:cs="Segoe UI"/>
                <w:color w:val="212121"/>
                <w:sz w:val="14"/>
                <w:szCs w:val="14"/>
                <w:lang w:val="en-US"/>
              </w:rPr>
              <w:t>):V</w:t>
            </w:r>
            <w:proofErr w:type="gramEnd"/>
            <w:r w:rsidRPr="45E06407">
              <w:rPr>
                <w:rFonts w:ascii="Segoe UI" w:eastAsia="Segoe UI" w:hAnsi="Segoe UI" w:cs="Segoe UI"/>
                <w:color w:val="212121"/>
                <w:sz w:val="14"/>
                <w:szCs w:val="14"/>
                <w:lang w:val="en-US"/>
              </w:rPr>
              <w:t>10220616. Danish. PMID: 36896618.</w:t>
            </w:r>
          </w:p>
        </w:tc>
      </w:tr>
      <w:tr w:rsidR="16AE0E1F" w:rsidRPr="008B1450" w14:paraId="658318F9" w14:textId="77777777" w:rsidTr="45E06407">
        <w:trPr>
          <w:trHeight w:val="300"/>
        </w:trPr>
        <w:tc>
          <w:tcPr>
            <w:tcW w:w="1425" w:type="dxa"/>
          </w:tcPr>
          <w:p w14:paraId="1B1C6DE7" w14:textId="0C776E59" w:rsidR="16AE0E1F" w:rsidRPr="008B1450" w:rsidRDefault="16AE0E1F" w:rsidP="16AE0E1F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7694" w:type="dxa"/>
          </w:tcPr>
          <w:p w14:paraId="41B86557" w14:textId="0C776E59" w:rsidR="16AE0E1F" w:rsidRPr="008B1450" w:rsidRDefault="16AE0E1F" w:rsidP="16AE0E1F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</w:tr>
      <w:tr w:rsidR="16AE0E1F" w:rsidRPr="008B1450" w14:paraId="54DA3B03" w14:textId="77777777" w:rsidTr="45E06407">
        <w:trPr>
          <w:trHeight w:val="300"/>
        </w:trPr>
        <w:tc>
          <w:tcPr>
            <w:tcW w:w="1425" w:type="dxa"/>
          </w:tcPr>
          <w:p w14:paraId="62E0774D" w14:textId="3B42FF1B" w:rsidR="16AE0E1F" w:rsidRPr="008B1450" w:rsidRDefault="16AE0E1F" w:rsidP="16AE0E1F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7694" w:type="dxa"/>
          </w:tcPr>
          <w:p w14:paraId="2DB28638" w14:textId="6E350E92" w:rsidR="16AE0E1F" w:rsidRPr="008B1450" w:rsidRDefault="16AE0E1F" w:rsidP="16AE0E1F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</w:tr>
      <w:tr w:rsidR="45E06407" w:rsidRPr="008B1450" w14:paraId="42E2F3BC" w14:textId="77777777" w:rsidTr="45E06407">
        <w:trPr>
          <w:trHeight w:val="300"/>
        </w:trPr>
        <w:tc>
          <w:tcPr>
            <w:tcW w:w="1425" w:type="dxa"/>
          </w:tcPr>
          <w:p w14:paraId="0D8775D8" w14:textId="039CFC9A" w:rsidR="45E06407" w:rsidRPr="008B1450" w:rsidRDefault="45E06407" w:rsidP="45E06407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7694" w:type="dxa"/>
          </w:tcPr>
          <w:p w14:paraId="06B1AABC" w14:textId="0DD666A8" w:rsidR="45E06407" w:rsidRPr="008B1450" w:rsidRDefault="45E06407" w:rsidP="45E06407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</w:tr>
      <w:tr w:rsidR="16AE0E1F" w14:paraId="6CFDC1CC" w14:textId="77777777" w:rsidTr="45E06407">
        <w:trPr>
          <w:trHeight w:val="300"/>
        </w:trPr>
        <w:tc>
          <w:tcPr>
            <w:tcW w:w="9119" w:type="dxa"/>
            <w:gridSpan w:val="2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5E50006E" w14:textId="61308811" w:rsidR="6EA50D39" w:rsidRDefault="6EA50D39" w:rsidP="16AE0E1F">
            <w:pPr>
              <w:jc w:val="center"/>
              <w:rPr>
                <w:rFonts w:ascii="Aptos" w:eastAsia="Aptos" w:hAnsi="Aptos" w:cs="Aptos"/>
                <w:i/>
                <w:iCs/>
                <w:color w:val="000000" w:themeColor="text1"/>
              </w:rPr>
            </w:pPr>
            <w:r w:rsidRPr="16AE0E1F">
              <w:rPr>
                <w:rFonts w:ascii="Aptos" w:eastAsia="Aptos" w:hAnsi="Aptos" w:cs="Aptos"/>
                <w:i/>
                <w:iCs/>
                <w:color w:val="000000" w:themeColor="text1"/>
              </w:rPr>
              <w:t>Medforfatterskab</w:t>
            </w:r>
          </w:p>
        </w:tc>
      </w:tr>
      <w:tr w:rsidR="16AE0E1F" w:rsidRPr="008B1450" w14:paraId="64B1A0DB" w14:textId="77777777" w:rsidTr="45E06407">
        <w:trPr>
          <w:trHeight w:val="300"/>
        </w:trPr>
        <w:tc>
          <w:tcPr>
            <w:tcW w:w="1425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4FE1957" w14:textId="222FFA9C" w:rsidR="45E06407" w:rsidRDefault="45E06407" w:rsidP="45E06407">
            <w:pPr>
              <w:rPr>
                <w:rFonts w:ascii="Aptos" w:eastAsia="Aptos" w:hAnsi="Aptos" w:cs="Aptos"/>
                <w:color w:val="000000" w:themeColor="text1"/>
                <w:sz w:val="14"/>
                <w:szCs w:val="14"/>
              </w:rPr>
            </w:pPr>
            <w:r w:rsidRPr="45E06407">
              <w:rPr>
                <w:rFonts w:ascii="Aptos" w:eastAsia="Aptos" w:hAnsi="Aptos" w:cs="Aptos"/>
                <w:color w:val="000000" w:themeColor="text1"/>
                <w:sz w:val="14"/>
                <w:szCs w:val="14"/>
              </w:rPr>
              <w:t>EX: Statusartikel</w:t>
            </w:r>
          </w:p>
        </w:tc>
        <w:tc>
          <w:tcPr>
            <w:tcW w:w="7694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EE00BCE" w14:textId="280A76AA" w:rsidR="45E06407" w:rsidRDefault="45E06407" w:rsidP="45E06407">
            <w:pPr>
              <w:rPr>
                <w:rFonts w:ascii="Segoe UI" w:eastAsia="Segoe UI" w:hAnsi="Segoe UI" w:cs="Segoe UI"/>
                <w:sz w:val="14"/>
                <w:szCs w:val="14"/>
                <w:lang w:val="en-US"/>
              </w:rPr>
            </w:pPr>
            <w:r w:rsidRPr="008B1450">
              <w:rPr>
                <w:rFonts w:ascii="Segoe UI" w:eastAsia="Segoe UI" w:hAnsi="Segoe UI" w:cs="Segoe UI"/>
                <w:color w:val="212121"/>
                <w:sz w:val="14"/>
                <w:szCs w:val="14"/>
              </w:rPr>
              <w:t xml:space="preserve">Larsen HK, Hædersdal M, Kjær SK. </w:t>
            </w:r>
            <w:r w:rsidRPr="45E06407">
              <w:rPr>
                <w:rFonts w:ascii="Segoe UI" w:eastAsia="Segoe UI" w:hAnsi="Segoe UI" w:cs="Segoe UI"/>
                <w:color w:val="212121"/>
                <w:sz w:val="14"/>
                <w:szCs w:val="14"/>
                <w:lang w:val="en-US"/>
              </w:rPr>
              <w:t xml:space="preserve">High-resolution </w:t>
            </w:r>
            <w:proofErr w:type="spellStart"/>
            <w:r w:rsidRPr="45E06407">
              <w:rPr>
                <w:rFonts w:ascii="Segoe UI" w:eastAsia="Segoe UI" w:hAnsi="Segoe UI" w:cs="Segoe UI"/>
                <w:color w:val="212121"/>
                <w:sz w:val="14"/>
                <w:szCs w:val="14"/>
                <w:lang w:val="en-US"/>
              </w:rPr>
              <w:t>anoscopy</w:t>
            </w:r>
            <w:proofErr w:type="spellEnd"/>
            <w:r w:rsidRPr="45E06407">
              <w:rPr>
                <w:rFonts w:ascii="Segoe UI" w:eastAsia="Segoe UI" w:hAnsi="Segoe UI" w:cs="Segoe UI"/>
                <w:color w:val="212121"/>
                <w:sz w:val="14"/>
                <w:szCs w:val="14"/>
                <w:lang w:val="en-US"/>
              </w:rPr>
              <w:t xml:space="preserve"> can diagnose precursors to anal cancer. </w:t>
            </w:r>
            <w:proofErr w:type="spellStart"/>
            <w:r w:rsidRPr="45E06407">
              <w:rPr>
                <w:rFonts w:ascii="Segoe UI" w:eastAsia="Segoe UI" w:hAnsi="Segoe UI" w:cs="Segoe UI"/>
                <w:color w:val="212121"/>
                <w:sz w:val="14"/>
                <w:szCs w:val="14"/>
                <w:lang w:val="en-US"/>
              </w:rPr>
              <w:t>Ugeskr</w:t>
            </w:r>
            <w:proofErr w:type="spellEnd"/>
            <w:r w:rsidRPr="45E06407">
              <w:rPr>
                <w:rFonts w:ascii="Segoe UI" w:eastAsia="Segoe UI" w:hAnsi="Segoe UI" w:cs="Segoe UI"/>
                <w:color w:val="212121"/>
                <w:sz w:val="14"/>
                <w:szCs w:val="14"/>
                <w:lang w:val="en-US"/>
              </w:rPr>
              <w:t xml:space="preserve"> Laeger. 2023 Feb 27;185(9</w:t>
            </w:r>
            <w:proofErr w:type="gramStart"/>
            <w:r w:rsidRPr="45E06407">
              <w:rPr>
                <w:rFonts w:ascii="Segoe UI" w:eastAsia="Segoe UI" w:hAnsi="Segoe UI" w:cs="Segoe UI"/>
                <w:color w:val="212121"/>
                <w:sz w:val="14"/>
                <w:szCs w:val="14"/>
                <w:lang w:val="en-US"/>
              </w:rPr>
              <w:t>):V</w:t>
            </w:r>
            <w:proofErr w:type="gramEnd"/>
            <w:r w:rsidRPr="45E06407">
              <w:rPr>
                <w:rFonts w:ascii="Segoe UI" w:eastAsia="Segoe UI" w:hAnsi="Segoe UI" w:cs="Segoe UI"/>
                <w:color w:val="212121"/>
                <w:sz w:val="14"/>
                <w:szCs w:val="14"/>
                <w:lang w:val="en-US"/>
              </w:rPr>
              <w:t>10220616. Danish. PMID: 36896618.</w:t>
            </w:r>
          </w:p>
          <w:p w14:paraId="31AA34DD" w14:textId="72FC2203" w:rsidR="0DA8AC11" w:rsidRPr="008B1450" w:rsidRDefault="0DA8AC11" w:rsidP="45E06407">
            <w:pPr>
              <w:rPr>
                <w:lang w:val="en-US"/>
              </w:rPr>
            </w:pPr>
            <w:proofErr w:type="spellStart"/>
            <w:r w:rsidRPr="45E06407">
              <w:rPr>
                <w:rFonts w:ascii="Segoe UI" w:eastAsia="Segoe UI" w:hAnsi="Segoe UI" w:cs="Segoe UI"/>
                <w:b/>
                <w:bCs/>
                <w:color w:val="212121"/>
                <w:sz w:val="14"/>
                <w:szCs w:val="14"/>
                <w:lang w:val="en-US"/>
              </w:rPr>
              <w:t>litteraturgennemgang</w:t>
            </w:r>
            <w:proofErr w:type="spellEnd"/>
          </w:p>
        </w:tc>
      </w:tr>
      <w:tr w:rsidR="16AE0E1F" w:rsidRPr="008B1450" w14:paraId="4DE19A8B" w14:textId="77777777" w:rsidTr="45E06407">
        <w:trPr>
          <w:trHeight w:val="300"/>
        </w:trPr>
        <w:tc>
          <w:tcPr>
            <w:tcW w:w="1425" w:type="dxa"/>
          </w:tcPr>
          <w:p w14:paraId="3E3C50AB" w14:textId="0C776E59" w:rsidR="16AE0E1F" w:rsidRPr="008B1450" w:rsidRDefault="16AE0E1F" w:rsidP="16AE0E1F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7694" w:type="dxa"/>
          </w:tcPr>
          <w:p w14:paraId="5C2C0CC3" w14:textId="0C776E59" w:rsidR="16AE0E1F" w:rsidRPr="008B1450" w:rsidRDefault="16AE0E1F" w:rsidP="16AE0E1F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</w:tr>
      <w:tr w:rsidR="16AE0E1F" w:rsidRPr="008B1450" w14:paraId="75A325B9" w14:textId="77777777" w:rsidTr="45E06407">
        <w:trPr>
          <w:trHeight w:val="300"/>
        </w:trPr>
        <w:tc>
          <w:tcPr>
            <w:tcW w:w="1425" w:type="dxa"/>
          </w:tcPr>
          <w:p w14:paraId="3C7A8BFE" w14:textId="0C776E59" w:rsidR="16AE0E1F" w:rsidRPr="008B1450" w:rsidRDefault="16AE0E1F" w:rsidP="16AE0E1F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7694" w:type="dxa"/>
          </w:tcPr>
          <w:p w14:paraId="6BAE2F96" w14:textId="0C776E59" w:rsidR="16AE0E1F" w:rsidRPr="008B1450" w:rsidRDefault="16AE0E1F" w:rsidP="16AE0E1F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</w:tr>
      <w:tr w:rsidR="45E06407" w:rsidRPr="008B1450" w14:paraId="63CE3D3E" w14:textId="77777777" w:rsidTr="45E06407">
        <w:trPr>
          <w:trHeight w:val="300"/>
        </w:trPr>
        <w:tc>
          <w:tcPr>
            <w:tcW w:w="1425" w:type="dxa"/>
          </w:tcPr>
          <w:p w14:paraId="641B9146" w14:textId="59BBF8BD" w:rsidR="45E06407" w:rsidRPr="008B1450" w:rsidRDefault="45E06407" w:rsidP="45E06407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7694" w:type="dxa"/>
          </w:tcPr>
          <w:p w14:paraId="5A5CCE23" w14:textId="4559E31A" w:rsidR="45E06407" w:rsidRPr="008B1450" w:rsidRDefault="45E06407" w:rsidP="45E06407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</w:tr>
    </w:tbl>
    <w:p w14:paraId="1C93F85D" w14:textId="04EC9FA0" w:rsidR="00060EE7" w:rsidRPr="008B1450" w:rsidRDefault="008B1450" w:rsidP="16AE0E1F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  <w:lang w:val="en-US"/>
        </w:rPr>
        <w:br/>
      </w:r>
      <w:r>
        <w:rPr>
          <w:rFonts w:ascii="Aptos" w:eastAsia="Aptos" w:hAnsi="Aptos" w:cs="Aptos"/>
          <w:b/>
          <w:bCs/>
          <w:color w:val="000000" w:themeColor="text1"/>
          <w:u w:val="single"/>
        </w:rPr>
        <w:t>Andet</w:t>
      </w:r>
      <w:r w:rsidRPr="16AE0E1F">
        <w:rPr>
          <w:rFonts w:ascii="Aptos" w:eastAsia="Aptos" w:hAnsi="Aptos" w:cs="Aptos"/>
          <w:b/>
          <w:bCs/>
          <w:color w:val="000000" w:themeColor="text1"/>
          <w:u w:val="single"/>
        </w:rPr>
        <w:t>:</w:t>
      </w:r>
    </w:p>
    <w:tbl>
      <w:tblPr>
        <w:tblStyle w:val="Tabel-Gitter"/>
        <w:tblW w:w="9119" w:type="dxa"/>
        <w:tblLayout w:type="fixed"/>
        <w:tblLook w:val="06A0" w:firstRow="1" w:lastRow="0" w:firstColumn="1" w:lastColumn="0" w:noHBand="1" w:noVBand="1"/>
      </w:tblPr>
      <w:tblGrid>
        <w:gridCol w:w="1440"/>
        <w:gridCol w:w="7679"/>
      </w:tblGrid>
      <w:tr w:rsidR="16AE0E1F" w14:paraId="6B315A4A" w14:textId="77777777" w:rsidTr="008B1450">
        <w:trPr>
          <w:trHeight w:val="300"/>
        </w:trPr>
        <w:tc>
          <w:tcPr>
            <w:tcW w:w="1440" w:type="dxa"/>
            <w:tcBorders>
              <w:bottom w:val="single" w:sz="24" w:space="0" w:color="000000" w:themeColor="text1"/>
            </w:tcBorders>
            <w:shd w:val="clear" w:color="auto" w:fill="DAE8F8"/>
            <w:vAlign w:val="center"/>
          </w:tcPr>
          <w:p w14:paraId="593824AB" w14:textId="053B1FE8" w:rsidR="16AE0E1F" w:rsidRDefault="16AE0E1F" w:rsidP="16AE0E1F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16AE0E1F">
              <w:rPr>
                <w:rFonts w:ascii="Aptos" w:eastAsia="Aptos" w:hAnsi="Aptos" w:cs="Aptos"/>
                <w:color w:val="000000" w:themeColor="text1"/>
              </w:rPr>
              <w:t>Type</w:t>
            </w:r>
          </w:p>
        </w:tc>
        <w:tc>
          <w:tcPr>
            <w:tcW w:w="7679" w:type="dxa"/>
            <w:tcBorders>
              <w:bottom w:val="single" w:sz="24" w:space="0" w:color="000000" w:themeColor="text1"/>
            </w:tcBorders>
            <w:shd w:val="clear" w:color="auto" w:fill="DAE8F8"/>
            <w:vAlign w:val="center"/>
          </w:tcPr>
          <w:p w14:paraId="3A55C91C" w14:textId="34399078" w:rsidR="16AE0E1F" w:rsidRDefault="16AE0E1F" w:rsidP="16AE0E1F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16AE0E1F">
              <w:rPr>
                <w:rFonts w:ascii="Aptos" w:eastAsia="Aptos" w:hAnsi="Aptos" w:cs="Aptos"/>
                <w:color w:val="000000" w:themeColor="text1"/>
              </w:rPr>
              <w:t>Titel</w:t>
            </w:r>
          </w:p>
        </w:tc>
      </w:tr>
      <w:tr w:rsidR="16AE0E1F" w14:paraId="7409B2DA" w14:textId="77777777" w:rsidTr="008B1450">
        <w:trPr>
          <w:trHeight w:val="300"/>
        </w:trPr>
        <w:tc>
          <w:tcPr>
            <w:tcW w:w="9119" w:type="dxa"/>
            <w:gridSpan w:val="2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2717BAF3" w14:textId="551A1EFB" w:rsidR="16AE0E1F" w:rsidRDefault="16AE0E1F" w:rsidP="16AE0E1F">
            <w:pPr>
              <w:jc w:val="center"/>
              <w:rPr>
                <w:rFonts w:ascii="Aptos" w:eastAsia="Aptos" w:hAnsi="Aptos" w:cs="Aptos"/>
                <w:i/>
                <w:iCs/>
                <w:color w:val="000000" w:themeColor="text1"/>
              </w:rPr>
            </w:pPr>
            <w:r w:rsidRPr="16AE0E1F">
              <w:rPr>
                <w:rFonts w:ascii="Aptos" w:eastAsia="Aptos" w:hAnsi="Aptos" w:cs="Aptos"/>
                <w:i/>
                <w:iCs/>
                <w:color w:val="000000" w:themeColor="text1"/>
              </w:rPr>
              <w:t>1.forfatterskab</w:t>
            </w:r>
          </w:p>
        </w:tc>
      </w:tr>
      <w:tr w:rsidR="16AE0E1F" w14:paraId="39667CBA" w14:textId="77777777" w:rsidTr="008B1450">
        <w:trPr>
          <w:trHeight w:val="300"/>
        </w:trPr>
        <w:tc>
          <w:tcPr>
            <w:tcW w:w="1440" w:type="dxa"/>
          </w:tcPr>
          <w:p w14:paraId="454AD38F" w14:textId="0C776E59" w:rsidR="16AE0E1F" w:rsidRDefault="16AE0E1F" w:rsidP="16AE0E1F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7679" w:type="dxa"/>
          </w:tcPr>
          <w:p w14:paraId="51502C83" w14:textId="0C776E59" w:rsidR="16AE0E1F" w:rsidRDefault="16AE0E1F" w:rsidP="16AE0E1F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16AE0E1F" w14:paraId="0003978E" w14:textId="77777777" w:rsidTr="008B1450">
        <w:trPr>
          <w:trHeight w:val="300"/>
        </w:trPr>
        <w:tc>
          <w:tcPr>
            <w:tcW w:w="1440" w:type="dxa"/>
          </w:tcPr>
          <w:p w14:paraId="79D00804" w14:textId="3B42FF1B" w:rsidR="16AE0E1F" w:rsidRDefault="16AE0E1F" w:rsidP="16AE0E1F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7679" w:type="dxa"/>
          </w:tcPr>
          <w:p w14:paraId="1A88F930" w14:textId="6E350E92" w:rsidR="16AE0E1F" w:rsidRDefault="16AE0E1F" w:rsidP="16AE0E1F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16AE0E1F" w14:paraId="4C8D38BE" w14:textId="77777777" w:rsidTr="008B1450">
        <w:trPr>
          <w:trHeight w:val="300"/>
        </w:trPr>
        <w:tc>
          <w:tcPr>
            <w:tcW w:w="1440" w:type="dxa"/>
            <w:tcBorders>
              <w:bottom w:val="single" w:sz="24" w:space="0" w:color="000000" w:themeColor="text1"/>
            </w:tcBorders>
          </w:tcPr>
          <w:p w14:paraId="03220E58" w14:textId="1AFD0BED" w:rsidR="16AE0E1F" w:rsidRDefault="16AE0E1F" w:rsidP="16AE0E1F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7679" w:type="dxa"/>
            <w:tcBorders>
              <w:bottom w:val="single" w:sz="24" w:space="0" w:color="000000" w:themeColor="text1"/>
            </w:tcBorders>
          </w:tcPr>
          <w:p w14:paraId="0E0EF621" w14:textId="25640980" w:rsidR="16AE0E1F" w:rsidRDefault="16AE0E1F" w:rsidP="16AE0E1F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16AE0E1F" w14:paraId="060D37F2" w14:textId="77777777" w:rsidTr="008B1450">
        <w:trPr>
          <w:trHeight w:val="300"/>
        </w:trPr>
        <w:tc>
          <w:tcPr>
            <w:tcW w:w="9119" w:type="dxa"/>
            <w:gridSpan w:val="2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59527786" w14:textId="61308811" w:rsidR="16AE0E1F" w:rsidRDefault="16AE0E1F" w:rsidP="16AE0E1F">
            <w:pPr>
              <w:jc w:val="center"/>
              <w:rPr>
                <w:rFonts w:ascii="Aptos" w:eastAsia="Aptos" w:hAnsi="Aptos" w:cs="Aptos"/>
                <w:i/>
                <w:iCs/>
                <w:color w:val="000000" w:themeColor="text1"/>
              </w:rPr>
            </w:pPr>
            <w:r w:rsidRPr="16AE0E1F">
              <w:rPr>
                <w:rFonts w:ascii="Aptos" w:eastAsia="Aptos" w:hAnsi="Aptos" w:cs="Aptos"/>
                <w:i/>
                <w:iCs/>
                <w:color w:val="000000" w:themeColor="text1"/>
              </w:rPr>
              <w:t>Medforfatterskab</w:t>
            </w:r>
          </w:p>
        </w:tc>
      </w:tr>
      <w:tr w:rsidR="16AE0E1F" w14:paraId="5A588C0B" w14:textId="77777777" w:rsidTr="008B1450">
        <w:trPr>
          <w:trHeight w:val="300"/>
        </w:trPr>
        <w:tc>
          <w:tcPr>
            <w:tcW w:w="1440" w:type="dxa"/>
            <w:tcBorders>
              <w:top w:val="single" w:sz="24" w:space="0" w:color="000000" w:themeColor="text1"/>
            </w:tcBorders>
          </w:tcPr>
          <w:p w14:paraId="20E8DB4C" w14:textId="0C776E59" w:rsidR="16AE0E1F" w:rsidRDefault="16AE0E1F" w:rsidP="16AE0E1F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7679" w:type="dxa"/>
            <w:tcBorders>
              <w:top w:val="single" w:sz="24" w:space="0" w:color="000000" w:themeColor="text1"/>
            </w:tcBorders>
          </w:tcPr>
          <w:p w14:paraId="48D3684D" w14:textId="0C776E59" w:rsidR="16AE0E1F" w:rsidRDefault="16AE0E1F" w:rsidP="16AE0E1F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16AE0E1F" w14:paraId="44718BF1" w14:textId="77777777" w:rsidTr="008B1450">
        <w:trPr>
          <w:trHeight w:val="300"/>
        </w:trPr>
        <w:tc>
          <w:tcPr>
            <w:tcW w:w="1440" w:type="dxa"/>
          </w:tcPr>
          <w:p w14:paraId="4B5A3097" w14:textId="0C776E59" w:rsidR="16AE0E1F" w:rsidRDefault="16AE0E1F" w:rsidP="16AE0E1F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7679" w:type="dxa"/>
          </w:tcPr>
          <w:p w14:paraId="681DBEAF" w14:textId="0C776E59" w:rsidR="16AE0E1F" w:rsidRDefault="16AE0E1F" w:rsidP="16AE0E1F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16AE0E1F" w14:paraId="294631CF" w14:textId="77777777" w:rsidTr="008B1450">
        <w:trPr>
          <w:trHeight w:val="300"/>
        </w:trPr>
        <w:tc>
          <w:tcPr>
            <w:tcW w:w="1440" w:type="dxa"/>
          </w:tcPr>
          <w:p w14:paraId="443B7DF0" w14:textId="0C776E59" w:rsidR="16AE0E1F" w:rsidRDefault="16AE0E1F" w:rsidP="16AE0E1F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7679" w:type="dxa"/>
          </w:tcPr>
          <w:p w14:paraId="5A8B5B97" w14:textId="0C776E59" w:rsidR="16AE0E1F" w:rsidRDefault="16AE0E1F" w:rsidP="16AE0E1F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</w:tbl>
    <w:p w14:paraId="205A6F2F" w14:textId="3B0A3917" w:rsidR="00060EE7" w:rsidRDefault="00060EE7" w:rsidP="000873E6"/>
    <w:sectPr w:rsidR="00060EE7" w:rsidSect="000873E6">
      <w:headerReference w:type="default" r:id="rId7"/>
      <w:footerReference w:type="default" r:id="rId8"/>
      <w:pgSz w:w="11906" w:h="16838"/>
      <w:pgMar w:top="794" w:right="1440" w:bottom="284" w:left="1440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F944" w14:textId="77777777" w:rsidR="0085713E" w:rsidRDefault="0085713E">
      <w:pPr>
        <w:spacing w:after="0" w:line="240" w:lineRule="auto"/>
      </w:pPr>
      <w:r>
        <w:separator/>
      </w:r>
    </w:p>
  </w:endnote>
  <w:endnote w:type="continuationSeparator" w:id="0">
    <w:p w14:paraId="56A17D00" w14:textId="77777777" w:rsidR="0085713E" w:rsidRDefault="0085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6AE0E1F" w14:paraId="36098F5B" w14:textId="77777777" w:rsidTr="16AE0E1F">
      <w:trPr>
        <w:trHeight w:val="300"/>
      </w:trPr>
      <w:tc>
        <w:tcPr>
          <w:tcW w:w="3005" w:type="dxa"/>
        </w:tcPr>
        <w:p w14:paraId="21C4C489" w14:textId="751A98C5" w:rsidR="16AE0E1F" w:rsidRDefault="16AE0E1F" w:rsidP="16AE0E1F">
          <w:pPr>
            <w:pStyle w:val="Sidehoved"/>
            <w:ind w:left="-115"/>
          </w:pPr>
        </w:p>
      </w:tc>
      <w:tc>
        <w:tcPr>
          <w:tcW w:w="3005" w:type="dxa"/>
        </w:tcPr>
        <w:p w14:paraId="6D985ECD" w14:textId="767D7DCB" w:rsidR="16AE0E1F" w:rsidRDefault="16AE0E1F" w:rsidP="16AE0E1F">
          <w:pPr>
            <w:pStyle w:val="Sidehoved"/>
            <w:jc w:val="center"/>
          </w:pPr>
        </w:p>
      </w:tc>
      <w:tc>
        <w:tcPr>
          <w:tcW w:w="3005" w:type="dxa"/>
        </w:tcPr>
        <w:p w14:paraId="74356359" w14:textId="2D763FF0" w:rsidR="16AE0E1F" w:rsidRDefault="16AE0E1F" w:rsidP="16AE0E1F">
          <w:pPr>
            <w:pStyle w:val="Sidehoved"/>
            <w:ind w:right="-115"/>
            <w:jc w:val="right"/>
          </w:pPr>
        </w:p>
      </w:tc>
    </w:tr>
  </w:tbl>
  <w:p w14:paraId="52659688" w14:textId="3B9837AA" w:rsidR="16AE0E1F" w:rsidRDefault="16AE0E1F" w:rsidP="16AE0E1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60621" w14:textId="77777777" w:rsidR="0085713E" w:rsidRDefault="0085713E">
      <w:pPr>
        <w:spacing w:after="0" w:line="240" w:lineRule="auto"/>
      </w:pPr>
      <w:r>
        <w:separator/>
      </w:r>
    </w:p>
  </w:footnote>
  <w:footnote w:type="continuationSeparator" w:id="0">
    <w:p w14:paraId="7A740C04" w14:textId="77777777" w:rsidR="0085713E" w:rsidRDefault="00857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6AE0E1F" w14:paraId="5DB76986" w14:textId="77777777" w:rsidTr="16AE0E1F">
      <w:trPr>
        <w:trHeight w:val="300"/>
      </w:trPr>
      <w:tc>
        <w:tcPr>
          <w:tcW w:w="3005" w:type="dxa"/>
        </w:tcPr>
        <w:p w14:paraId="3E0B4DE4" w14:textId="1AC374F3" w:rsidR="16AE0E1F" w:rsidRDefault="16AE0E1F" w:rsidP="16AE0E1F">
          <w:pPr>
            <w:pStyle w:val="Sidehoved"/>
            <w:ind w:left="-115"/>
          </w:pPr>
        </w:p>
      </w:tc>
      <w:tc>
        <w:tcPr>
          <w:tcW w:w="3005" w:type="dxa"/>
        </w:tcPr>
        <w:p w14:paraId="5E29EAED" w14:textId="5B20156F" w:rsidR="16AE0E1F" w:rsidRDefault="16AE0E1F" w:rsidP="16AE0E1F">
          <w:pPr>
            <w:pStyle w:val="Sidehoved"/>
            <w:jc w:val="center"/>
          </w:pPr>
        </w:p>
      </w:tc>
      <w:tc>
        <w:tcPr>
          <w:tcW w:w="3005" w:type="dxa"/>
        </w:tcPr>
        <w:p w14:paraId="4C384317" w14:textId="27B6A2EF" w:rsidR="16AE0E1F" w:rsidRDefault="16AE0E1F" w:rsidP="16AE0E1F">
          <w:pPr>
            <w:pStyle w:val="Sidehoved"/>
            <w:ind w:right="-115"/>
            <w:jc w:val="right"/>
          </w:pPr>
        </w:p>
      </w:tc>
    </w:tr>
  </w:tbl>
  <w:p w14:paraId="3A606576" w14:textId="488ED4AB" w:rsidR="16AE0E1F" w:rsidRDefault="16AE0E1F" w:rsidP="16AE0E1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8AF8"/>
    <w:multiLevelType w:val="hybridMultilevel"/>
    <w:tmpl w:val="656C76F6"/>
    <w:lvl w:ilvl="0" w:tplc="5C209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9A7AD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9EDE4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2A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F80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E68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28A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4F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B85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6C8EB"/>
    <w:multiLevelType w:val="hybridMultilevel"/>
    <w:tmpl w:val="1E621CCE"/>
    <w:lvl w:ilvl="0" w:tplc="877400C6">
      <w:start w:val="1"/>
      <w:numFmt w:val="decimal"/>
      <w:lvlText w:val="%1."/>
      <w:lvlJc w:val="left"/>
      <w:pPr>
        <w:ind w:left="720" w:hanging="360"/>
      </w:pPr>
    </w:lvl>
    <w:lvl w:ilvl="1" w:tplc="E5DE17F6">
      <w:start w:val="1"/>
      <w:numFmt w:val="lowerLetter"/>
      <w:lvlText w:val="%2."/>
      <w:lvlJc w:val="left"/>
      <w:pPr>
        <w:ind w:left="1440" w:hanging="360"/>
      </w:pPr>
    </w:lvl>
    <w:lvl w:ilvl="2" w:tplc="AEE61A08">
      <w:start w:val="1"/>
      <w:numFmt w:val="lowerRoman"/>
      <w:lvlText w:val="%3."/>
      <w:lvlJc w:val="right"/>
      <w:pPr>
        <w:ind w:left="2160" w:hanging="180"/>
      </w:pPr>
    </w:lvl>
    <w:lvl w:ilvl="3" w:tplc="1CB23B78">
      <w:start w:val="1"/>
      <w:numFmt w:val="decimal"/>
      <w:lvlText w:val="%4."/>
      <w:lvlJc w:val="left"/>
      <w:pPr>
        <w:ind w:left="2880" w:hanging="360"/>
      </w:pPr>
    </w:lvl>
    <w:lvl w:ilvl="4" w:tplc="E8B27566">
      <w:start w:val="1"/>
      <w:numFmt w:val="lowerLetter"/>
      <w:lvlText w:val="%5."/>
      <w:lvlJc w:val="left"/>
      <w:pPr>
        <w:ind w:left="3600" w:hanging="360"/>
      </w:pPr>
    </w:lvl>
    <w:lvl w:ilvl="5" w:tplc="6C683766">
      <w:start w:val="1"/>
      <w:numFmt w:val="lowerRoman"/>
      <w:lvlText w:val="%6."/>
      <w:lvlJc w:val="right"/>
      <w:pPr>
        <w:ind w:left="4320" w:hanging="180"/>
      </w:pPr>
    </w:lvl>
    <w:lvl w:ilvl="6" w:tplc="D2968076">
      <w:start w:val="1"/>
      <w:numFmt w:val="decimal"/>
      <w:lvlText w:val="%7."/>
      <w:lvlJc w:val="left"/>
      <w:pPr>
        <w:ind w:left="5040" w:hanging="360"/>
      </w:pPr>
    </w:lvl>
    <w:lvl w:ilvl="7" w:tplc="A32404C6">
      <w:start w:val="1"/>
      <w:numFmt w:val="lowerLetter"/>
      <w:lvlText w:val="%8."/>
      <w:lvlJc w:val="left"/>
      <w:pPr>
        <w:ind w:left="5760" w:hanging="360"/>
      </w:pPr>
    </w:lvl>
    <w:lvl w:ilvl="8" w:tplc="7CB00780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147972">
    <w:abstractNumId w:val="1"/>
  </w:num>
  <w:num w:numId="2" w16cid:durableId="194899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E0B588"/>
    <w:rsid w:val="00060EE7"/>
    <w:rsid w:val="00082138"/>
    <w:rsid w:val="000873E6"/>
    <w:rsid w:val="00795090"/>
    <w:rsid w:val="0085713E"/>
    <w:rsid w:val="008B1450"/>
    <w:rsid w:val="01B9DE89"/>
    <w:rsid w:val="01F181CF"/>
    <w:rsid w:val="0577CCE4"/>
    <w:rsid w:val="067EE0FC"/>
    <w:rsid w:val="07815742"/>
    <w:rsid w:val="07E664A8"/>
    <w:rsid w:val="09099A18"/>
    <w:rsid w:val="0934888D"/>
    <w:rsid w:val="0AEF993A"/>
    <w:rsid w:val="0C035825"/>
    <w:rsid w:val="0C07764D"/>
    <w:rsid w:val="0C4245B1"/>
    <w:rsid w:val="0C470597"/>
    <w:rsid w:val="0C7497FF"/>
    <w:rsid w:val="0DA8AC11"/>
    <w:rsid w:val="0F20806B"/>
    <w:rsid w:val="0F2F3B38"/>
    <w:rsid w:val="10571AE3"/>
    <w:rsid w:val="110F2B15"/>
    <w:rsid w:val="111795DC"/>
    <w:rsid w:val="112FD559"/>
    <w:rsid w:val="14DDFDA0"/>
    <w:rsid w:val="162FF614"/>
    <w:rsid w:val="16AE0E1F"/>
    <w:rsid w:val="177552B7"/>
    <w:rsid w:val="1DB704AD"/>
    <w:rsid w:val="1EAB44F7"/>
    <w:rsid w:val="1F8C061B"/>
    <w:rsid w:val="1FCC3725"/>
    <w:rsid w:val="21E0B588"/>
    <w:rsid w:val="220C11A0"/>
    <w:rsid w:val="22556876"/>
    <w:rsid w:val="2260BCF1"/>
    <w:rsid w:val="2460CF0E"/>
    <w:rsid w:val="24741112"/>
    <w:rsid w:val="26074C52"/>
    <w:rsid w:val="28EEB09C"/>
    <w:rsid w:val="2A99F735"/>
    <w:rsid w:val="2B01B8D5"/>
    <w:rsid w:val="2E3B1FD6"/>
    <w:rsid w:val="2FBA2F5F"/>
    <w:rsid w:val="31A8E008"/>
    <w:rsid w:val="339E0BA5"/>
    <w:rsid w:val="36A52C3D"/>
    <w:rsid w:val="37842EED"/>
    <w:rsid w:val="3851188E"/>
    <w:rsid w:val="3A32C720"/>
    <w:rsid w:val="3B67A572"/>
    <w:rsid w:val="3BA0A18C"/>
    <w:rsid w:val="3C506486"/>
    <w:rsid w:val="3F26146C"/>
    <w:rsid w:val="3F385A83"/>
    <w:rsid w:val="4163EE26"/>
    <w:rsid w:val="43437D8A"/>
    <w:rsid w:val="435CDD74"/>
    <w:rsid w:val="45201EF2"/>
    <w:rsid w:val="4537F330"/>
    <w:rsid w:val="45E06407"/>
    <w:rsid w:val="46F5843F"/>
    <w:rsid w:val="4B7E25C9"/>
    <w:rsid w:val="4E29DA0C"/>
    <w:rsid w:val="4E669FA0"/>
    <w:rsid w:val="4F2903F2"/>
    <w:rsid w:val="52253764"/>
    <w:rsid w:val="540E5BBE"/>
    <w:rsid w:val="568D4B47"/>
    <w:rsid w:val="57633F64"/>
    <w:rsid w:val="57A07416"/>
    <w:rsid w:val="59618A30"/>
    <w:rsid w:val="59FA30E5"/>
    <w:rsid w:val="5B9BDAC8"/>
    <w:rsid w:val="5BFA7F68"/>
    <w:rsid w:val="5EE2B74F"/>
    <w:rsid w:val="60C79413"/>
    <w:rsid w:val="6316292D"/>
    <w:rsid w:val="642D5F0C"/>
    <w:rsid w:val="67AEAAB3"/>
    <w:rsid w:val="69F41928"/>
    <w:rsid w:val="6C1A933B"/>
    <w:rsid w:val="6C8AFCF1"/>
    <w:rsid w:val="6E645067"/>
    <w:rsid w:val="6EA50D39"/>
    <w:rsid w:val="6F8FABEC"/>
    <w:rsid w:val="70125E4C"/>
    <w:rsid w:val="70A0AEF8"/>
    <w:rsid w:val="718BE66B"/>
    <w:rsid w:val="72AD641D"/>
    <w:rsid w:val="754C70D2"/>
    <w:rsid w:val="75CF904E"/>
    <w:rsid w:val="77CCB30A"/>
    <w:rsid w:val="78590508"/>
    <w:rsid w:val="78CFB574"/>
    <w:rsid w:val="7AB11DA7"/>
    <w:rsid w:val="7BDE3E04"/>
    <w:rsid w:val="7D7A6E51"/>
    <w:rsid w:val="7DA3E287"/>
    <w:rsid w:val="7E0AF44E"/>
    <w:rsid w:val="7E4D6409"/>
    <w:rsid w:val="7E8F7169"/>
    <w:rsid w:val="7F1443B2"/>
    <w:rsid w:val="7F958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3315"/>
  <w15:chartTrackingRefBased/>
  <w15:docId w15:val="{959DE4E3-A977-454B-AF8F-79A4C8AE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16AE0E1F"/>
    <w:pPr>
      <w:ind w:left="720"/>
      <w:contextualSpacing/>
    </w:pPr>
  </w:style>
  <w:style w:type="paragraph" w:styleId="Sidehoved">
    <w:name w:val="header"/>
    <w:basedOn w:val="Normal"/>
    <w:uiPriority w:val="99"/>
    <w:unhideWhenUsed/>
    <w:rsid w:val="16AE0E1F"/>
    <w:pPr>
      <w:tabs>
        <w:tab w:val="center" w:pos="4680"/>
        <w:tab w:val="right" w:pos="9360"/>
      </w:tabs>
      <w:spacing w:after="0" w:line="240" w:lineRule="auto"/>
    </w:pPr>
  </w:style>
  <w:style w:type="paragraph" w:styleId="Sidefod">
    <w:name w:val="footer"/>
    <w:basedOn w:val="Normal"/>
    <w:uiPriority w:val="99"/>
    <w:unhideWhenUsed/>
    <w:rsid w:val="16AE0E1F"/>
    <w:pPr>
      <w:tabs>
        <w:tab w:val="center" w:pos="4680"/>
        <w:tab w:val="right" w:pos="9360"/>
      </w:tabs>
      <w:spacing w:after="0" w:line="240" w:lineRule="auto"/>
    </w:p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rrektur">
    <w:name w:val="Revision"/>
    <w:hidden/>
    <w:uiPriority w:val="99"/>
    <w:semiHidden/>
    <w:rsid w:val="00857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1109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Ann-Kathrine Rossau</dc:creator>
  <cp:keywords/>
  <dc:description/>
  <cp:lastModifiedBy>Ann V. Engelbrechtsen</cp:lastModifiedBy>
  <cp:revision>2</cp:revision>
  <dcterms:created xsi:type="dcterms:W3CDTF">2025-09-25T07:39:00Z</dcterms:created>
  <dcterms:modified xsi:type="dcterms:W3CDTF">2025-09-25T07:39:00Z</dcterms:modified>
</cp:coreProperties>
</file>